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D" w:rsidRDefault="006B240C" w:rsidP="00AA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87">
        <w:rPr>
          <w:rFonts w:ascii="Times New Roman" w:hAnsi="Times New Roman" w:cs="Times New Roman"/>
          <w:b/>
          <w:sz w:val="28"/>
          <w:szCs w:val="28"/>
        </w:rPr>
        <w:t>Информационно-правовое пояснение об осуществлении</w:t>
      </w:r>
      <w:r w:rsidR="00AA2387" w:rsidRPr="00AA2387">
        <w:rPr>
          <w:rFonts w:ascii="Times New Roman" w:hAnsi="Times New Roman" w:cs="Times New Roman"/>
          <w:b/>
          <w:sz w:val="28"/>
          <w:szCs w:val="28"/>
        </w:rPr>
        <w:t xml:space="preserve"> судебно-психиатрической экспертизы в негосударственном (частном) медицинском учрежден</w:t>
      </w:r>
      <w:r w:rsidR="00AA2387">
        <w:rPr>
          <w:rFonts w:ascii="Times New Roman" w:hAnsi="Times New Roman" w:cs="Times New Roman"/>
          <w:b/>
          <w:sz w:val="28"/>
          <w:szCs w:val="28"/>
        </w:rPr>
        <w:t>ии (по состоянию на 01.01.2015)</w:t>
      </w:r>
    </w:p>
    <w:p w:rsidR="00AA2387" w:rsidRDefault="00C06DF0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</w:t>
      </w:r>
      <w:r w:rsidR="00AA2387">
        <w:rPr>
          <w:rFonts w:ascii="Times New Roman" w:hAnsi="Times New Roman" w:cs="Times New Roman"/>
          <w:sz w:val="28"/>
          <w:szCs w:val="28"/>
        </w:rPr>
        <w:t xml:space="preserve">раснодарском крае впервые (с июля 2014 года) открыто негосударственное (частное) медицинское учреждение, специализирующееся на диагностике, лечении и реабилитации всех форм психических и наркологических заболеваний – ООО «Региональный медицинский центр психического здоровья доктора </w:t>
      </w:r>
      <w:proofErr w:type="spellStart"/>
      <w:r w:rsidR="00AA2387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AA2387">
        <w:rPr>
          <w:rFonts w:ascii="Times New Roman" w:hAnsi="Times New Roman" w:cs="Times New Roman"/>
          <w:sz w:val="28"/>
          <w:szCs w:val="28"/>
        </w:rPr>
        <w:t xml:space="preserve">», которое также имеет государственную лицензию  на проведение судебно-психиатрической экспертизы. </w:t>
      </w:r>
    </w:p>
    <w:p w:rsidR="00AA2387" w:rsidRDefault="00AA2387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5F3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допускает проведение любых судебно-психиатрических </w:t>
      </w:r>
      <w:r w:rsidR="005B45F3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 xml:space="preserve"> (СПЭ</w:t>
      </w:r>
      <w:r w:rsidR="005B45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вне экспертных учреждений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ст. 199 УПК РФ, ч. 2 ст. 84 ГПК, ст. 41 Закона о Государственной судебно-экспертной деятельности). Следовательно, в ходе уголовного или гражданского судопроизводства </w:t>
      </w:r>
      <w:r w:rsidR="008101EF">
        <w:rPr>
          <w:rFonts w:ascii="Times New Roman" w:hAnsi="Times New Roman" w:cs="Times New Roman"/>
          <w:sz w:val="28"/>
          <w:szCs w:val="28"/>
        </w:rPr>
        <w:t>СПЭ может поручаться, в том числе другим (негосударственным) учреждениям в порядке установленном УПК и ГПК.</w:t>
      </w:r>
    </w:p>
    <w:p w:rsidR="00D77866" w:rsidRDefault="00D77866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разъяснениям в Постановлении Пленума Верховного Суда РФ от 21.12.2010 г. № 28 «О судебной экспертизе по уголовным делам» и в соответствии с Гражданским кодексом РФ – проведение СПЭ может быть поручено судебно-экспертному учреждению (не обязательно государственному) или конкретному эксперту или нескольким экспертам, обладающим специальными знаниями. </w:t>
      </w:r>
    </w:p>
    <w:p w:rsidR="00224101" w:rsidRDefault="00224101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CD631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195 УП</w:t>
      </w:r>
      <w:r w:rsidR="00FC3F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 судебная </w:t>
      </w:r>
      <w:r w:rsidR="00CD631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государственными </w:t>
      </w:r>
      <w:r w:rsidR="00CD631C">
        <w:rPr>
          <w:rFonts w:ascii="Times New Roman" w:hAnsi="Times New Roman" w:cs="Times New Roman"/>
          <w:sz w:val="28"/>
          <w:szCs w:val="28"/>
        </w:rPr>
        <w:t>судебными</w:t>
      </w:r>
      <w:r>
        <w:rPr>
          <w:rFonts w:ascii="Times New Roman" w:hAnsi="Times New Roman" w:cs="Times New Roman"/>
          <w:sz w:val="28"/>
          <w:szCs w:val="28"/>
        </w:rPr>
        <w:t xml:space="preserve"> экспертами и иными </w:t>
      </w:r>
      <w:r w:rsidR="00CD631C">
        <w:rPr>
          <w:rFonts w:ascii="Times New Roman" w:hAnsi="Times New Roman" w:cs="Times New Roman"/>
          <w:sz w:val="28"/>
          <w:szCs w:val="28"/>
        </w:rPr>
        <w:t>экспертами из числа лиц обладающих специальными знаниями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FB2" w:rsidRDefault="00916FB2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разъяснениям Пленума Высшего Арбитражного Суда РФ, изложенным в Постановлении от 20.12.2006 г. № 66 «О некоторых вопросах практики применения арбитражными судами законодательства об экспертизе» говорится, что «заключение эксперта негосударственной экспертной организации не может быть оспорено только в силу того, что проведение соответствующей экспертизы могло быть поручено государственному судебно-экспертному учреждению». </w:t>
      </w:r>
      <w:r w:rsidR="0084357E">
        <w:rPr>
          <w:rFonts w:ascii="Times New Roman" w:hAnsi="Times New Roman" w:cs="Times New Roman"/>
          <w:sz w:val="28"/>
          <w:szCs w:val="28"/>
        </w:rPr>
        <w:t xml:space="preserve">Здесь же приводятся права лиц при назначении и производстве СПЭ – «…ходатайствовать о проведении экспертизы в другом экспертном учреждении. Ходатайствовать о привлечении в качестве экспертов указанных ими лиц либо о производстве экспертизы в </w:t>
      </w:r>
      <w:r w:rsidR="006E2B38">
        <w:rPr>
          <w:rFonts w:ascii="Times New Roman" w:hAnsi="Times New Roman" w:cs="Times New Roman"/>
          <w:sz w:val="28"/>
          <w:szCs w:val="28"/>
        </w:rPr>
        <w:t>конкретном</w:t>
      </w:r>
      <w:r w:rsidR="0084357E">
        <w:rPr>
          <w:rFonts w:ascii="Times New Roman" w:hAnsi="Times New Roman" w:cs="Times New Roman"/>
          <w:sz w:val="28"/>
          <w:szCs w:val="28"/>
        </w:rPr>
        <w:t xml:space="preserve"> экспертном учреждении…». </w:t>
      </w:r>
    </w:p>
    <w:p w:rsidR="00FB452C" w:rsidRDefault="00FB452C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52 Основ законодательства РФ «Об охране здоровья граждан», лицо и его законный </w:t>
      </w:r>
      <w:r w:rsidR="00AE04D2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D2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право ходатайствовать перед органом, назначившим СПЭ, о включении в </w:t>
      </w:r>
      <w:r w:rsidR="00AE04D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AE04D2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D2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D2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профиля с его </w:t>
      </w:r>
      <w:r w:rsidR="00AE04D2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B38" w:rsidRDefault="00C06DF0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следует из разъяснений в Постановлении</w:t>
      </w:r>
      <w:r w:rsidR="006E2B38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21.12.2010 г. № 28 «О государственной экспертизе по уголовным делам», при поручении производства экспертизы лицу, не являющемуся государственным судебным экспертом, суду следует предварительно запросить сведения, касающиеся возможности производства данной экспертизы, а также сведений об эксперте (Ф.И.О., образование, наличие специальной подготовки, стаж работы, ученые и научные звания и иные</w:t>
      </w:r>
      <w:proofErr w:type="gramEnd"/>
      <w:r w:rsidR="006E2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B38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6E2B38">
        <w:rPr>
          <w:rFonts w:ascii="Times New Roman" w:hAnsi="Times New Roman" w:cs="Times New Roman"/>
          <w:sz w:val="28"/>
          <w:szCs w:val="28"/>
        </w:rPr>
        <w:t xml:space="preserve">, свидетельствующие о его компетенции и надлежащей квалификации).  Эти сведения необходимо указать в определении (постановлении) о назначении СПЭ, и при необходимости приобщить к материалам уголовного дела заверенные копии документов, подтверждающих указанные сведения.  </w:t>
      </w:r>
      <w:r w:rsidR="00654284">
        <w:rPr>
          <w:rFonts w:ascii="Times New Roman" w:hAnsi="Times New Roman" w:cs="Times New Roman"/>
          <w:sz w:val="28"/>
          <w:szCs w:val="28"/>
        </w:rPr>
        <w:t xml:space="preserve">При этом на судебные экспертизы, проводимые во </w:t>
      </w:r>
      <w:proofErr w:type="spellStart"/>
      <w:r w:rsidR="00654284">
        <w:rPr>
          <w:rFonts w:ascii="Times New Roman" w:hAnsi="Times New Roman" w:cs="Times New Roman"/>
          <w:sz w:val="28"/>
          <w:szCs w:val="28"/>
        </w:rPr>
        <w:t>внегосударственных</w:t>
      </w:r>
      <w:proofErr w:type="spellEnd"/>
      <w:r w:rsidR="00654284">
        <w:rPr>
          <w:rFonts w:ascii="Times New Roman" w:hAnsi="Times New Roman" w:cs="Times New Roman"/>
          <w:sz w:val="28"/>
          <w:szCs w:val="28"/>
        </w:rPr>
        <w:t xml:space="preserve"> СПЭУ, распространяются некоторые статьи Закона «О государственной судебно-экспертной деятельности, касающиеся основных принципов судебно-экспертной деятельности, прав и обязанностей эксперта и требований, предъявляемых к экспертному заключению (</w:t>
      </w:r>
      <w:proofErr w:type="gramStart"/>
      <w:r w:rsidR="006542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54284">
        <w:rPr>
          <w:rFonts w:ascii="Times New Roman" w:hAnsi="Times New Roman" w:cs="Times New Roman"/>
          <w:sz w:val="28"/>
          <w:szCs w:val="28"/>
        </w:rPr>
        <w:t xml:space="preserve">. 2 ст. 41 Закона о ГСЭД). </w:t>
      </w:r>
    </w:p>
    <w:p w:rsidR="00B734A3" w:rsidRDefault="004D6CCB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4A3">
        <w:rPr>
          <w:rFonts w:ascii="Times New Roman" w:hAnsi="Times New Roman" w:cs="Times New Roman"/>
          <w:sz w:val="28"/>
          <w:szCs w:val="28"/>
        </w:rPr>
        <w:t>Согласно Инструкции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производства СПЭ»,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30.05.2005 г. № 370, не регламентируется количественный состав врачей-экспертов, т.е. судебно-психиатрическая экспертиза может быть осуществлена единолично. Имеющиеся пояснения по этому вопросу указывают на целесообразность перехода к единоличному принципу проведения СПЭ, как это имеет место в международной практике. Основной гарантией надежности и обоснованности выводов является квалификация специалиста, а не их количество. </w:t>
      </w:r>
    </w:p>
    <w:p w:rsidR="00A475C8" w:rsidRDefault="00A475C8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A0C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«О лицензировании медицинской деятельности», </w:t>
      </w:r>
      <w:r w:rsidR="002A7A0C">
        <w:rPr>
          <w:rFonts w:ascii="Times New Roman" w:hAnsi="Times New Roman" w:cs="Times New Roman"/>
          <w:sz w:val="28"/>
          <w:szCs w:val="28"/>
        </w:rPr>
        <w:t>утвержденному</w:t>
      </w:r>
      <w:r w:rsidR="0016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22.01.2007 г. № 30 – в п. 1 говорится о лицензировании и индивидуальных предпринимателей. </w:t>
      </w:r>
      <w:r w:rsidR="0016490F">
        <w:rPr>
          <w:rFonts w:ascii="Times New Roman" w:hAnsi="Times New Roman" w:cs="Times New Roman"/>
          <w:sz w:val="28"/>
          <w:szCs w:val="28"/>
        </w:rPr>
        <w:t>Следовательно, судебно-психиат</w:t>
      </w:r>
      <w:r>
        <w:rPr>
          <w:rFonts w:ascii="Times New Roman" w:hAnsi="Times New Roman" w:cs="Times New Roman"/>
          <w:sz w:val="28"/>
          <w:szCs w:val="28"/>
        </w:rPr>
        <w:t>рич</w:t>
      </w:r>
      <w:r w:rsidR="001649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16490F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, как вид медицинской деятельности, подлежит </w:t>
      </w:r>
      <w:r w:rsidR="0016490F">
        <w:rPr>
          <w:rFonts w:ascii="Times New Roman" w:hAnsi="Times New Roman" w:cs="Times New Roman"/>
          <w:sz w:val="28"/>
          <w:szCs w:val="28"/>
        </w:rPr>
        <w:t>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лицензированию</w:t>
      </w:r>
      <w:r w:rsidR="00164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6490F">
        <w:rPr>
          <w:rFonts w:ascii="Times New Roman" w:hAnsi="Times New Roman" w:cs="Times New Roman"/>
          <w:sz w:val="28"/>
          <w:szCs w:val="28"/>
        </w:rPr>
        <w:t xml:space="preserve"> и иная медицинская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A7A0C" w:rsidRDefault="0099108B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ООО  «Региональный медицинский центр психического здоровья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государственную лицензию № 006837 Министерства здравоохранения Краснодарского края от 04.07.2014 г. на осуществление медицинской деяте</w:t>
      </w:r>
      <w:r w:rsidR="00664CF7">
        <w:rPr>
          <w:rFonts w:ascii="Times New Roman" w:hAnsi="Times New Roman" w:cs="Times New Roman"/>
          <w:sz w:val="28"/>
          <w:szCs w:val="28"/>
        </w:rPr>
        <w:t>льности</w:t>
      </w:r>
      <w:r>
        <w:rPr>
          <w:rFonts w:ascii="Times New Roman" w:hAnsi="Times New Roman" w:cs="Times New Roman"/>
          <w:sz w:val="28"/>
          <w:szCs w:val="28"/>
        </w:rPr>
        <w:t xml:space="preserve"> « …</w:t>
      </w:r>
      <w:r w:rsidR="00664CF7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по</w:t>
      </w:r>
      <w:r>
        <w:rPr>
          <w:rFonts w:ascii="Times New Roman" w:hAnsi="Times New Roman" w:cs="Times New Roman"/>
          <w:sz w:val="28"/>
          <w:szCs w:val="28"/>
        </w:rPr>
        <w:t xml:space="preserve"> психиатрии, психотерапии, рефлексотерапии, сексологии, функциональной диагностике</w:t>
      </w:r>
      <w:proofErr w:type="gramStart"/>
      <w:r w:rsidR="00664C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CF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664CF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проведении медицинских освидетельствований</w:t>
      </w:r>
      <w:r w:rsidR="00664CF7">
        <w:rPr>
          <w:rFonts w:ascii="Times New Roman" w:hAnsi="Times New Roman" w:cs="Times New Roman"/>
          <w:sz w:val="28"/>
          <w:szCs w:val="28"/>
        </w:rPr>
        <w:t xml:space="preserve">: психиатрическому освидетельствованию; при проведении медицинских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 w:rsidR="00664CF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4CF7">
        <w:rPr>
          <w:rFonts w:ascii="Times New Roman" w:hAnsi="Times New Roman" w:cs="Times New Roman"/>
          <w:sz w:val="28"/>
          <w:szCs w:val="28"/>
        </w:rPr>
        <w:t>…судебно-психиатрической экспертизе: однородной амбулаторной судебно-психиат</w:t>
      </w:r>
      <w:r>
        <w:rPr>
          <w:rFonts w:ascii="Times New Roman" w:hAnsi="Times New Roman" w:cs="Times New Roman"/>
          <w:sz w:val="28"/>
          <w:szCs w:val="28"/>
        </w:rPr>
        <w:t>рической экспертизе</w:t>
      </w:r>
      <w:r w:rsidR="00664CF7">
        <w:rPr>
          <w:rFonts w:ascii="Times New Roman" w:hAnsi="Times New Roman" w:cs="Times New Roman"/>
          <w:sz w:val="28"/>
          <w:szCs w:val="28"/>
        </w:rPr>
        <w:t xml:space="preserve">, комплексной амбулаторной судебно-психиатрической экспертизе.». </w:t>
      </w:r>
    </w:p>
    <w:p w:rsidR="002A7A0C" w:rsidRDefault="0097559E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ООО  «Региональный медицинский центр психического здоровья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амбулаторные СПЭ только по постановлениям (определениям) судебно-следственных органов и только в отношении лиц, не содержащихся под стражей:</w:t>
      </w:r>
    </w:p>
    <w:p w:rsidR="0097559E" w:rsidRDefault="0097559E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626">
        <w:rPr>
          <w:rFonts w:ascii="Times New Roman" w:hAnsi="Times New Roman" w:cs="Times New Roman"/>
          <w:sz w:val="28"/>
          <w:szCs w:val="28"/>
        </w:rPr>
        <w:t>Э</w:t>
      </w:r>
      <w:r w:rsidR="005F387D">
        <w:rPr>
          <w:rFonts w:ascii="Times New Roman" w:hAnsi="Times New Roman" w:cs="Times New Roman"/>
          <w:sz w:val="28"/>
          <w:szCs w:val="28"/>
        </w:rPr>
        <w:t>кспертизы первичные (проводятся впервые по делу)</w:t>
      </w:r>
      <w:r w:rsidR="004C2626">
        <w:rPr>
          <w:rFonts w:ascii="Times New Roman" w:hAnsi="Times New Roman" w:cs="Times New Roman"/>
          <w:sz w:val="28"/>
          <w:szCs w:val="28"/>
        </w:rPr>
        <w:t>.</w:t>
      </w:r>
    </w:p>
    <w:p w:rsidR="005F387D" w:rsidRDefault="005F387D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626">
        <w:rPr>
          <w:rFonts w:ascii="Times New Roman" w:hAnsi="Times New Roman" w:cs="Times New Roman"/>
          <w:sz w:val="28"/>
          <w:szCs w:val="28"/>
        </w:rPr>
        <w:t>Экспертизы повторные (проводятся вторично в рамках данного дела при возникновении сомнений в обоснованности и правильности экспертных выводов</w:t>
      </w:r>
      <w:r w:rsidR="00C06DF0">
        <w:rPr>
          <w:rFonts w:ascii="Times New Roman" w:hAnsi="Times New Roman" w:cs="Times New Roman"/>
          <w:sz w:val="28"/>
          <w:szCs w:val="28"/>
        </w:rPr>
        <w:t>). В рамках повторной экспертизы</w:t>
      </w:r>
      <w:r w:rsidR="004C2626">
        <w:rPr>
          <w:rFonts w:ascii="Times New Roman" w:hAnsi="Times New Roman" w:cs="Times New Roman"/>
          <w:sz w:val="28"/>
          <w:szCs w:val="28"/>
        </w:rPr>
        <w:t xml:space="preserve"> заново решаются те же вопросы, что и </w:t>
      </w:r>
      <w:proofErr w:type="gramStart"/>
      <w:r w:rsidR="004C26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C2626">
        <w:rPr>
          <w:rFonts w:ascii="Times New Roman" w:hAnsi="Times New Roman" w:cs="Times New Roman"/>
          <w:sz w:val="28"/>
          <w:szCs w:val="28"/>
        </w:rPr>
        <w:t xml:space="preserve"> первичной. По одному делу может назначаться несколько повторных экспертиз.  </w:t>
      </w:r>
    </w:p>
    <w:p w:rsidR="005F387D" w:rsidRDefault="005F387D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626">
        <w:rPr>
          <w:rFonts w:ascii="Times New Roman" w:hAnsi="Times New Roman" w:cs="Times New Roman"/>
          <w:sz w:val="28"/>
          <w:szCs w:val="28"/>
        </w:rPr>
        <w:t xml:space="preserve">Экспертизы дополнительные (когда имеется неполнота и недостаточная ясность выводов − </w:t>
      </w:r>
      <w:proofErr w:type="gramStart"/>
      <w:r w:rsidR="004C26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C2626">
        <w:rPr>
          <w:rFonts w:ascii="Times New Roman" w:hAnsi="Times New Roman" w:cs="Times New Roman"/>
          <w:sz w:val="28"/>
          <w:szCs w:val="28"/>
        </w:rPr>
        <w:t xml:space="preserve">. 1 ст. 207 УПК). </w:t>
      </w:r>
    </w:p>
    <w:p w:rsidR="004C2626" w:rsidRDefault="004C2626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Комплексные амбулаторные СПЭ по уголовным и гражданским делам (когда для ответа на вопросы суда и следствия требуется компетенция специалистов разного профиля: психиатров, психологов, сексологов, наркологов и др.). </w:t>
      </w:r>
    </w:p>
    <w:p w:rsidR="00082BEC" w:rsidRDefault="00082BEC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Экспертизы в кабинете следователя по уголовным и гражданским делам.</w:t>
      </w:r>
    </w:p>
    <w:p w:rsidR="00082BEC" w:rsidRDefault="00082BEC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Экспертизы в судебном заседании по уголовным и гражданским делам.</w:t>
      </w:r>
    </w:p>
    <w:p w:rsidR="00082BEC" w:rsidRDefault="00082BEC" w:rsidP="00082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Экспертизы заочные по уголовным и гражданским делам.</w:t>
      </w:r>
    </w:p>
    <w:p w:rsidR="00082BEC" w:rsidRDefault="00082BEC" w:rsidP="00082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возможно участие специалистов ООО  «Региональный медицинский центр психического здоровья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6DF0">
        <w:rPr>
          <w:rFonts w:ascii="Times New Roman" w:hAnsi="Times New Roman" w:cs="Times New Roman"/>
          <w:sz w:val="28"/>
          <w:szCs w:val="28"/>
        </w:rPr>
        <w:t>, согласно постановлениям (определениям</w:t>
      </w:r>
      <w:r>
        <w:rPr>
          <w:rFonts w:ascii="Times New Roman" w:hAnsi="Times New Roman" w:cs="Times New Roman"/>
          <w:sz w:val="28"/>
          <w:szCs w:val="28"/>
        </w:rPr>
        <w:t>) судебно-следственных органов</w:t>
      </w:r>
      <w:r w:rsidR="00C06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составе экспертных комиссий государственных психиатрических учреждений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амбулаторных и  стационарных СПЭ, в том числе и в отношении лиц, содержащихся под стражей. </w:t>
      </w:r>
    </w:p>
    <w:p w:rsidR="00B47003" w:rsidRDefault="00B47003" w:rsidP="00082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Оплата услуг  по видам производства СПЭ осуществляется перечислением на  расчетный счет либо в кассу медицинского центра (обследуемыми, родственниками, спонсорами, учреждениями, организациями любой формы собственности). </w:t>
      </w:r>
    </w:p>
    <w:p w:rsidR="003066D9" w:rsidRDefault="003066D9" w:rsidP="00082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D9" w:rsidRDefault="003066D9" w:rsidP="00082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D9" w:rsidRDefault="003066D9" w:rsidP="00082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D9" w:rsidRPr="00EA0786" w:rsidRDefault="003066D9" w:rsidP="00082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 xml:space="preserve">ООО  «Региональный медицинский центр психического здоровья доктора </w:t>
      </w:r>
      <w:proofErr w:type="spellStart"/>
      <w:r w:rsidRPr="00EA0786">
        <w:rPr>
          <w:rFonts w:ascii="Times New Roman" w:hAnsi="Times New Roman" w:cs="Times New Roman"/>
          <w:b/>
          <w:sz w:val="28"/>
          <w:szCs w:val="28"/>
        </w:rPr>
        <w:t>Косенко</w:t>
      </w:r>
      <w:proofErr w:type="spellEnd"/>
      <w:r w:rsidRPr="00EA0786">
        <w:rPr>
          <w:rFonts w:ascii="Times New Roman" w:hAnsi="Times New Roman" w:cs="Times New Roman"/>
          <w:b/>
          <w:sz w:val="28"/>
          <w:szCs w:val="28"/>
        </w:rPr>
        <w:t>»</w:t>
      </w:r>
    </w:p>
    <w:p w:rsidR="004250B3" w:rsidRPr="00EA0786" w:rsidRDefault="004250B3" w:rsidP="004250B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 xml:space="preserve">Адрес, телефон: 350080, г. Краснодар, ул. </w:t>
      </w:r>
      <w:proofErr w:type="spellStart"/>
      <w:r w:rsidRPr="00EA0786">
        <w:rPr>
          <w:rFonts w:ascii="Times New Roman" w:hAnsi="Times New Roman" w:cs="Times New Roman"/>
          <w:b/>
          <w:sz w:val="28"/>
          <w:szCs w:val="28"/>
        </w:rPr>
        <w:t>Сормовская</w:t>
      </w:r>
      <w:proofErr w:type="spellEnd"/>
      <w:r w:rsidRPr="00EA0786">
        <w:rPr>
          <w:rFonts w:ascii="Times New Roman" w:hAnsi="Times New Roman" w:cs="Times New Roman"/>
          <w:b/>
          <w:sz w:val="28"/>
          <w:szCs w:val="28"/>
        </w:rPr>
        <w:t xml:space="preserve"> 202/1, тел./факс (861) 992-09-22; 8-962-86-53-980.</w:t>
      </w:r>
    </w:p>
    <w:p w:rsidR="003066D9" w:rsidRPr="00EA0786" w:rsidRDefault="003066D9" w:rsidP="004250B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>ОГРН 1142312004955</w:t>
      </w:r>
    </w:p>
    <w:p w:rsidR="003066D9" w:rsidRPr="00EA0786" w:rsidRDefault="003066D9" w:rsidP="004250B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>ИНН/КПП 2312214731 / 231201001</w:t>
      </w:r>
    </w:p>
    <w:p w:rsidR="00BF50FF" w:rsidRDefault="00BF50FF" w:rsidP="004250B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66D9" w:rsidRDefault="00BF50FF" w:rsidP="004250B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№ </w:t>
      </w:r>
      <w:r w:rsidRPr="00BF50FF">
        <w:rPr>
          <w:rFonts w:ascii="Times New Roman" w:hAnsi="Times New Roman" w:cs="Times New Roman"/>
          <w:b/>
          <w:sz w:val="28"/>
          <w:szCs w:val="28"/>
        </w:rPr>
        <w:t>40702810809510000029</w:t>
      </w:r>
      <w:r>
        <w:rPr>
          <w:rFonts w:ascii="Times New Roman" w:hAnsi="Times New Roman" w:cs="Times New Roman"/>
          <w:sz w:val="28"/>
          <w:szCs w:val="28"/>
        </w:rPr>
        <w:t xml:space="preserve"> в филиале КРУ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A0786" w:rsidRDefault="00EA0786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202A" w:rsidRDefault="00DA202A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Филиал КРУ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1B40" w:rsidRDefault="00DA202A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Корсчет:</w:t>
      </w:r>
      <w:r w:rsidR="00EA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30101810100000000576 в </w:t>
      </w:r>
      <w:proofErr w:type="gramStart"/>
      <w:r w:rsidR="00AA1B40">
        <w:rPr>
          <w:rFonts w:ascii="Times New Roman" w:hAnsi="Times New Roman" w:cs="Times New Roman"/>
          <w:sz w:val="28"/>
          <w:szCs w:val="28"/>
        </w:rPr>
        <w:t>Южном</w:t>
      </w:r>
      <w:proofErr w:type="gramEnd"/>
      <w:r w:rsidR="00AA1B40">
        <w:rPr>
          <w:rFonts w:ascii="Times New Roman" w:hAnsi="Times New Roman" w:cs="Times New Roman"/>
          <w:sz w:val="28"/>
          <w:szCs w:val="28"/>
        </w:rPr>
        <w:t xml:space="preserve"> ГУ Банка России</w:t>
      </w:r>
    </w:p>
    <w:p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  <w:r w:rsidR="00EA0786">
        <w:rPr>
          <w:rFonts w:ascii="Times New Roman" w:hAnsi="Times New Roman" w:cs="Times New Roman"/>
          <w:sz w:val="28"/>
          <w:szCs w:val="28"/>
        </w:rPr>
        <w:t xml:space="preserve"> 040349576</w:t>
      </w:r>
    </w:p>
    <w:p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EA0786">
        <w:rPr>
          <w:rFonts w:ascii="Times New Roman" w:hAnsi="Times New Roman" w:cs="Times New Roman"/>
          <w:sz w:val="28"/>
          <w:szCs w:val="28"/>
        </w:rPr>
        <w:t xml:space="preserve"> 7725039953</w:t>
      </w:r>
    </w:p>
    <w:p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  <w:r w:rsidR="00EA0786">
        <w:rPr>
          <w:rFonts w:ascii="Times New Roman" w:hAnsi="Times New Roman" w:cs="Times New Roman"/>
          <w:sz w:val="28"/>
          <w:szCs w:val="28"/>
        </w:rPr>
        <w:t xml:space="preserve"> 231043001</w:t>
      </w:r>
    </w:p>
    <w:p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</w:t>
      </w:r>
      <w:r w:rsidR="00EA0786">
        <w:rPr>
          <w:rFonts w:ascii="Times New Roman" w:hAnsi="Times New Roman" w:cs="Times New Roman"/>
          <w:sz w:val="28"/>
          <w:szCs w:val="28"/>
        </w:rPr>
        <w:t xml:space="preserve"> 87931425</w:t>
      </w:r>
    </w:p>
    <w:p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</w:t>
      </w:r>
      <w:r w:rsidR="00EA0786">
        <w:rPr>
          <w:rFonts w:ascii="Times New Roman" w:hAnsi="Times New Roman" w:cs="Times New Roman"/>
          <w:sz w:val="28"/>
          <w:szCs w:val="28"/>
        </w:rPr>
        <w:t xml:space="preserve"> 1027739179160</w:t>
      </w:r>
    </w:p>
    <w:p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79FC" w:rsidRPr="00AA2387" w:rsidRDefault="00DA202A" w:rsidP="004013C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3CE"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 </w:t>
      </w:r>
      <w:r w:rsidR="004013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13CE" w:rsidRPr="004013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3CE">
        <w:rPr>
          <w:rFonts w:ascii="Times New Roman" w:hAnsi="Times New Roman" w:cs="Times New Roman"/>
          <w:sz w:val="28"/>
          <w:szCs w:val="28"/>
          <w:lang w:val="en-US"/>
        </w:rPr>
        <w:t>centrkosenko</w:t>
      </w:r>
      <w:proofErr w:type="spellEnd"/>
      <w:r w:rsidR="004013CE" w:rsidRPr="004013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3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3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79FC" w:rsidRPr="00AA2387" w:rsidSect="0037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0C"/>
    <w:rsid w:val="00082BEC"/>
    <w:rsid w:val="000B75A5"/>
    <w:rsid w:val="0016490F"/>
    <w:rsid w:val="00224101"/>
    <w:rsid w:val="002A7A0C"/>
    <w:rsid w:val="003066D9"/>
    <w:rsid w:val="00372E3D"/>
    <w:rsid w:val="004013CE"/>
    <w:rsid w:val="004250B3"/>
    <w:rsid w:val="004C2626"/>
    <w:rsid w:val="004D6CCB"/>
    <w:rsid w:val="005047B7"/>
    <w:rsid w:val="0051009C"/>
    <w:rsid w:val="005779FC"/>
    <w:rsid w:val="005B45F3"/>
    <w:rsid w:val="005F387D"/>
    <w:rsid w:val="00654284"/>
    <w:rsid w:val="00664CF7"/>
    <w:rsid w:val="006B240C"/>
    <w:rsid w:val="006E2B38"/>
    <w:rsid w:val="008101EF"/>
    <w:rsid w:val="0084357E"/>
    <w:rsid w:val="00916FB2"/>
    <w:rsid w:val="0097559E"/>
    <w:rsid w:val="0099108B"/>
    <w:rsid w:val="00A475C8"/>
    <w:rsid w:val="00AA1B40"/>
    <w:rsid w:val="00AA2387"/>
    <w:rsid w:val="00AA5578"/>
    <w:rsid w:val="00AE04D2"/>
    <w:rsid w:val="00B47003"/>
    <w:rsid w:val="00B734A3"/>
    <w:rsid w:val="00BF50FF"/>
    <w:rsid w:val="00C06DF0"/>
    <w:rsid w:val="00CD631C"/>
    <w:rsid w:val="00D77866"/>
    <w:rsid w:val="00DA202A"/>
    <w:rsid w:val="00EA0786"/>
    <w:rsid w:val="00FB452C"/>
    <w:rsid w:val="00F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30</cp:revision>
  <cp:lastPrinted>2015-01-07T15:51:00Z</cp:lastPrinted>
  <dcterms:created xsi:type="dcterms:W3CDTF">2015-01-03T14:40:00Z</dcterms:created>
  <dcterms:modified xsi:type="dcterms:W3CDTF">2015-01-11T16:59:00Z</dcterms:modified>
</cp:coreProperties>
</file>